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A9" w:rsidRPr="00292AA9" w:rsidRDefault="00292AA9" w:rsidP="00292AA9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292AA9" w:rsidRPr="00292AA9" w:rsidRDefault="00292AA9" w:rsidP="00292AA9">
      <w:p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292AA9" w:rsidRPr="00292AA9" w:rsidRDefault="00292AA9" w:rsidP="00292AA9">
      <w:p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292AA9" w:rsidRPr="00292AA9" w:rsidRDefault="00292AA9" w:rsidP="00292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92A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Методика  за оценка на офертите</w:t>
      </w:r>
    </w:p>
    <w:p w:rsidR="00292AA9" w:rsidRPr="00292AA9" w:rsidRDefault="00292AA9" w:rsidP="00292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2A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Критерий за оценка на офертата: </w:t>
      </w:r>
      <w:r w:rsidRPr="00292AA9">
        <w:rPr>
          <w:rFonts w:ascii="Times New Roman" w:eastAsia="Calibri" w:hAnsi="Times New Roman" w:cs="Times New Roman"/>
          <w:sz w:val="24"/>
          <w:szCs w:val="24"/>
        </w:rPr>
        <w:t xml:space="preserve">Оптимално съотношение качество/цена </w:t>
      </w:r>
      <w:r w:rsidRPr="00292AA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292AA9">
        <w:rPr>
          <w:rFonts w:ascii="Times New Roman" w:eastAsia="Calibri" w:hAnsi="Times New Roman" w:cs="Times New Roman"/>
          <w:sz w:val="24"/>
          <w:szCs w:val="24"/>
        </w:rPr>
        <w:t xml:space="preserve">чл.70 </w:t>
      </w:r>
      <w:r w:rsidRPr="00292A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(2) </w:t>
      </w:r>
      <w:r w:rsidRPr="00292AA9">
        <w:rPr>
          <w:rFonts w:ascii="Times New Roman" w:eastAsia="Calibri" w:hAnsi="Times New Roman" w:cs="Times New Roman"/>
          <w:sz w:val="24"/>
          <w:szCs w:val="24"/>
        </w:rPr>
        <w:t>т. 3 от ЗОП</w:t>
      </w:r>
      <w:r w:rsidRPr="00292AA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292AA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92AA9">
        <w:rPr>
          <w:rFonts w:ascii="Times New Roman" w:eastAsia="Calibri" w:hAnsi="Times New Roman" w:cs="Times New Roman"/>
          <w:sz w:val="24"/>
          <w:szCs w:val="24"/>
        </w:rPr>
        <w:t>въз основа на „Цена и качествени показатели“.</w:t>
      </w:r>
    </w:p>
    <w:p w:rsidR="00292AA9" w:rsidRPr="00292AA9" w:rsidRDefault="00292AA9" w:rsidP="00292A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AA9">
        <w:rPr>
          <w:rFonts w:ascii="Times New Roman" w:eastAsia="Times New Roman" w:hAnsi="Times New Roman" w:cs="Times New Roman"/>
          <w:sz w:val="24"/>
          <w:szCs w:val="24"/>
          <w:lang w:val="en-US"/>
        </w:rPr>
        <w:t>Крайната оценка /К/ се изчислява по следната формула:</w:t>
      </w:r>
    </w:p>
    <w:p w:rsidR="00292AA9" w:rsidRPr="00292AA9" w:rsidRDefault="00292AA9" w:rsidP="00292AA9">
      <w:pPr>
        <w:spacing w:after="0" w:line="240" w:lineRule="auto"/>
        <w:rPr>
          <w:rFonts w:ascii="Tahoma" w:eastAsia="Times New Roman" w:hAnsi="Tahoma" w:cs="Times New Roman"/>
          <w:sz w:val="24"/>
          <w:szCs w:val="20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2A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 =Ц1+Ц2+Ц3+Ц4+Ц5+Ц6+Ц7</w:t>
      </w:r>
      <w:r w:rsidRPr="00292AA9">
        <w:rPr>
          <w:rFonts w:ascii="Times New Roman" w:eastAsia="Times New Roman" w:hAnsi="Times New Roman" w:cs="Times New Roman"/>
          <w:b/>
          <w:sz w:val="24"/>
          <w:szCs w:val="24"/>
        </w:rPr>
        <w:t>+К1+К2</w:t>
      </w:r>
    </w:p>
    <w:p w:rsidR="00292AA9" w:rsidRPr="00292AA9" w:rsidRDefault="00292AA9" w:rsidP="00292AA9">
      <w:pPr>
        <w:spacing w:after="0" w:line="2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където:</w:t>
      </w:r>
    </w:p>
    <w:p w:rsidR="00292AA9" w:rsidRPr="00292AA9" w:rsidRDefault="00292AA9" w:rsidP="00292AA9">
      <w:pPr>
        <w:spacing w:after="0" w:line="2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6"/>
        <w:gridCol w:w="6046"/>
        <w:gridCol w:w="2126"/>
      </w:tblGrid>
      <w:tr w:rsidR="00292AA9" w:rsidRPr="00292AA9" w:rsidTr="00292AA9"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AA9" w:rsidRPr="00292AA9" w:rsidRDefault="00292AA9" w:rsidP="00292AA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AA9" w:rsidRPr="00292AA9" w:rsidRDefault="00292AA9" w:rsidP="00292AA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Показатели  за оценка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A9" w:rsidRPr="00292AA9" w:rsidRDefault="00292AA9" w:rsidP="00292AA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брой точки (максимален)</w:t>
            </w:r>
          </w:p>
        </w:tc>
      </w:tr>
      <w:tr w:rsidR="00292AA9" w:rsidRPr="00292AA9" w:rsidTr="00292AA9"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AA9" w:rsidRPr="00292AA9" w:rsidRDefault="00292AA9" w:rsidP="00292AA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AA9" w:rsidRPr="00292AA9" w:rsidRDefault="00292AA9" w:rsidP="00292AA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A9" w:rsidRPr="00292AA9" w:rsidRDefault="00292AA9" w:rsidP="00292AA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AA9" w:rsidRPr="00292AA9" w:rsidTr="00292AA9"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A9" w:rsidRPr="00292AA9" w:rsidRDefault="00292AA9" w:rsidP="00292AA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AA9" w:rsidRPr="00292AA9" w:rsidRDefault="00292AA9" w:rsidP="00292AA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Ценови показатели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9" w:rsidRPr="00292AA9" w:rsidRDefault="00292AA9" w:rsidP="00292AA9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AA9" w:rsidRPr="00292AA9" w:rsidTr="00292AA9">
        <w:trPr>
          <w:trHeight w:val="446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AA9" w:rsidRPr="00292AA9" w:rsidRDefault="00292AA9" w:rsidP="00292A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Ц 1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на месечна такса за 1 бр. разговорен канал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бр.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телефонен пост 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POTS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1 бр. разговорен канал,             1 бр.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ISDN BRI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2 бр. разговорни канала,                                      1 бр.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ISDN PRI  –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бр. разговорни канала)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лева без ДДС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– 15 точки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AA9" w:rsidRPr="00292AA9" w:rsidRDefault="00292AA9" w:rsidP="00292A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AA9" w:rsidRPr="00292AA9" w:rsidRDefault="00292AA9" w:rsidP="00292A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Участник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ът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предложил месечна абонаментна такса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0 лева или по -малко получава максимален брой точки-15, а за всички останали се използва формулата:</w:t>
            </w:r>
          </w:p>
          <w:p w:rsidR="00292AA9" w:rsidRPr="00292AA9" w:rsidRDefault="00292AA9" w:rsidP="00292AA9">
            <w:pPr>
              <w:shd w:val="clear" w:color="auto" w:fill="FFFFFF"/>
              <w:spacing w:before="120" w:after="0"/>
              <w:ind w:left="7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Ц1 = </w:t>
            </w:r>
            <w:r w:rsidRPr="00292A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  <w:r w:rsidRPr="00292A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х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9.70 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,     където</w:t>
            </w:r>
          </w:p>
          <w:p w:rsidR="00292AA9" w:rsidRPr="00292AA9" w:rsidRDefault="00292AA9" w:rsidP="00292AA9">
            <w:pPr>
              <w:shd w:val="clear" w:color="auto" w:fill="FFFFFF"/>
              <w:spacing w:before="22" w:after="0" w:line="410" w:lineRule="exact"/>
              <w:ind w:right="86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Ц1n</w:t>
            </w:r>
          </w:p>
          <w:p w:rsidR="00292AA9" w:rsidRPr="00292AA9" w:rsidRDefault="00292AA9" w:rsidP="00292AA9">
            <w:pPr>
              <w:shd w:val="clear" w:color="auto" w:fill="FFFFFF"/>
              <w:spacing w:after="0"/>
              <w:ind w:left="6" w:right="86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en-US"/>
              </w:rPr>
              <w:t>Ц1n - месечна такса на участника. чието предложение се оценява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15 т.</w:t>
            </w:r>
          </w:p>
        </w:tc>
      </w:tr>
      <w:tr w:rsidR="00292AA9" w:rsidRPr="00292AA9" w:rsidTr="00292AA9">
        <w:trPr>
          <w:trHeight w:val="471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AA9" w:rsidRPr="00292AA9" w:rsidRDefault="00292AA9" w:rsidP="00292A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 2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на първоначална такса свързване на повикване,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 провеждане на разговори към всички фиксирани мрежи в България, в лева без ДДС – 10 точки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Участникът  предложил най-ниска цена  получава максимален брой точки (10 т.), а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за останалите участници за целите на оценката се прилага формулата:</w:t>
            </w:r>
          </w:p>
          <w:p w:rsidR="00292AA9" w:rsidRPr="00292AA9" w:rsidRDefault="00292AA9" w:rsidP="00292AA9">
            <w:pPr>
              <w:shd w:val="clear" w:color="auto" w:fill="FFFFFF"/>
              <w:spacing w:before="120" w:after="0" w:line="256" w:lineRule="auto"/>
              <w:ind w:left="7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Ц</w:t>
            </w:r>
            <w:r w:rsidRPr="00292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292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= </w:t>
            </w:r>
            <w:r w:rsidRPr="00292A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 w:rsidRPr="00292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х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Ц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min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,     където</w:t>
            </w:r>
          </w:p>
          <w:p w:rsidR="00292AA9" w:rsidRPr="00292AA9" w:rsidRDefault="00292AA9" w:rsidP="00292AA9">
            <w:pPr>
              <w:shd w:val="clear" w:color="auto" w:fill="FFFFFF"/>
              <w:spacing w:before="22" w:after="0" w:line="410" w:lineRule="exact"/>
              <w:ind w:left="7" w:right="864" w:firstLine="184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Ц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</w:p>
          <w:p w:rsidR="00292AA9" w:rsidRPr="00292AA9" w:rsidRDefault="00292AA9" w:rsidP="00292AA9">
            <w:pPr>
              <w:shd w:val="clear" w:color="auto" w:fill="FFFFFF"/>
              <w:spacing w:after="0" w:line="256" w:lineRule="auto"/>
              <w:ind w:left="6" w:right="86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Ц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min</w:t>
            </w:r>
            <w:r w:rsidRPr="00292A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- 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най-ниската предложена цена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в лева без ДДС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92AA9" w:rsidRPr="00292AA9" w:rsidRDefault="00292AA9" w:rsidP="00292AA9">
            <w:pPr>
              <w:shd w:val="clear" w:color="auto" w:fill="FFFFFF"/>
              <w:spacing w:after="0" w:line="256" w:lineRule="auto"/>
              <w:ind w:left="6" w:right="86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92AA9" w:rsidRPr="00292AA9" w:rsidRDefault="00292AA9" w:rsidP="00292AA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Ц2/n</w:t>
            </w:r>
            <w:r w:rsidRPr="00292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цената в лева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без ДДС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на участника, чието 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предложение се разглежда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Ако участник предложи цена 0.000 лева, за целите на изчисленията 0.000 се замества с  0.001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292AA9" w:rsidRPr="00292AA9" w:rsidTr="00292AA9">
        <w:trPr>
          <w:trHeight w:val="992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AA9" w:rsidRPr="00292AA9" w:rsidRDefault="00292AA9" w:rsidP="00292A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 3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AA9" w:rsidRPr="00292AA9" w:rsidRDefault="00292AA9" w:rsidP="00292A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на минута разговор към национални фиксирани мрежи извън включените безплатни минути, в лева без ДДС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 10 точки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  <w:p w:rsidR="00292AA9" w:rsidRPr="00292AA9" w:rsidRDefault="00292AA9" w:rsidP="00292A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Участник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ът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предложил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цена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02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лева или по -малко получава максимален брой точки-10, а за всички останали се използва формулата:</w:t>
            </w:r>
          </w:p>
          <w:p w:rsidR="00292AA9" w:rsidRPr="00292AA9" w:rsidRDefault="00292AA9" w:rsidP="00292AA9">
            <w:pPr>
              <w:shd w:val="clear" w:color="auto" w:fill="FFFFFF"/>
              <w:spacing w:before="120" w:after="0"/>
              <w:ind w:left="7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Ц3 = </w:t>
            </w:r>
            <w:r w:rsidRPr="00292A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 w:rsidRPr="00292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х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0.02  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,     където</w:t>
            </w:r>
          </w:p>
          <w:p w:rsidR="00292AA9" w:rsidRPr="00292AA9" w:rsidRDefault="00292AA9" w:rsidP="00292AA9">
            <w:pPr>
              <w:shd w:val="clear" w:color="auto" w:fill="FFFFFF"/>
              <w:spacing w:before="22" w:after="0" w:line="410" w:lineRule="exact"/>
              <w:ind w:right="86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Ц3n</w:t>
            </w:r>
          </w:p>
          <w:p w:rsidR="00292AA9" w:rsidRPr="00292AA9" w:rsidRDefault="00292AA9" w:rsidP="00292AA9">
            <w:pPr>
              <w:shd w:val="clear" w:color="auto" w:fill="FFFFFF"/>
              <w:spacing w:after="0"/>
              <w:ind w:left="6" w:right="86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Ц3n –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цена в лева без ДДС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 на участника. чието предложение се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разглежда.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10 т.</w:t>
            </w:r>
          </w:p>
        </w:tc>
      </w:tr>
      <w:tr w:rsidR="00292AA9" w:rsidRPr="00292AA9" w:rsidTr="00292AA9">
        <w:trPr>
          <w:trHeight w:val="992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AA9" w:rsidRPr="00292AA9" w:rsidRDefault="00292AA9" w:rsidP="00292A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AA9" w:rsidRPr="00292AA9" w:rsidRDefault="00292AA9" w:rsidP="00292A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Цена на минута за разговори между фиксираните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номера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 Възложителя (корпоративна група), извън включените безплатни минути, в лева без ДДС– 5 точки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частник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ът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предложи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най-ниска цена, получава максимален брой точки - 5, а за останалите участници за целите на оценката се прилага формулата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ab/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Ц4min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4= 5x -----------, където: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Ц4/n</w:t>
            </w:r>
          </w:p>
          <w:p w:rsidR="00292AA9" w:rsidRPr="00292AA9" w:rsidRDefault="00292AA9" w:rsidP="00292AA9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Ц4min - най-ниската предложена цена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в лева без ДДС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92AA9" w:rsidRPr="00292AA9" w:rsidRDefault="00292AA9" w:rsidP="00292AA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Ц4/n - цената в лева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без ДДС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, на участника, чието предложение се разглежда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.</w:t>
            </w:r>
          </w:p>
          <w:p w:rsidR="00292AA9" w:rsidRPr="00292AA9" w:rsidRDefault="00292AA9" w:rsidP="00292A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Ако участник предложи цена 0.000 лева, за целите на изчисленията 0.000 се замества с  0.001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т.</w:t>
            </w:r>
          </w:p>
        </w:tc>
      </w:tr>
      <w:tr w:rsidR="00292AA9" w:rsidRPr="00292AA9" w:rsidTr="00292AA9">
        <w:trPr>
          <w:trHeight w:val="992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AA9" w:rsidRPr="00292AA9" w:rsidRDefault="00292AA9" w:rsidP="00292A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Ц 5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на минута за разговори към национални мобилни мрежи, в лева без ДДС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 10 точки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AA9" w:rsidRPr="00292AA9" w:rsidRDefault="00292AA9" w:rsidP="00292A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AA9" w:rsidRPr="00292AA9" w:rsidRDefault="00292AA9" w:rsidP="00292A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292AA9" w:rsidRPr="00292AA9" w:rsidRDefault="00292AA9" w:rsidP="00292A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Участник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ът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предложил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цена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лева или по -малко получава максимален брой точки, а за всички останали се използва формулата:</w:t>
            </w:r>
          </w:p>
          <w:p w:rsidR="00292AA9" w:rsidRPr="00292AA9" w:rsidRDefault="00292AA9" w:rsidP="00292AA9">
            <w:pPr>
              <w:shd w:val="clear" w:color="auto" w:fill="FFFFFF"/>
              <w:spacing w:before="120" w:after="0"/>
              <w:ind w:left="7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Ц5 = </w:t>
            </w:r>
            <w:r w:rsidRPr="00292A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 w:rsidRPr="00292A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х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0.13  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,     където</w:t>
            </w:r>
          </w:p>
          <w:p w:rsidR="00292AA9" w:rsidRPr="00292AA9" w:rsidRDefault="00292AA9" w:rsidP="00292AA9">
            <w:pPr>
              <w:shd w:val="clear" w:color="auto" w:fill="FFFFFF"/>
              <w:spacing w:before="22" w:after="0" w:line="410" w:lineRule="exact"/>
              <w:ind w:right="86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</w:t>
            </w: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Ц5n</w:t>
            </w:r>
          </w:p>
          <w:p w:rsidR="00292AA9" w:rsidRPr="00292AA9" w:rsidRDefault="00292AA9" w:rsidP="00292AA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Ц5n - 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цената в лева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без ДДС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, на участника, чието предложение се разглежда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10 т.</w:t>
            </w:r>
          </w:p>
        </w:tc>
      </w:tr>
      <w:tr w:rsidR="00292AA9" w:rsidRPr="00292AA9" w:rsidTr="00292AA9">
        <w:trPr>
          <w:trHeight w:val="992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AA9" w:rsidRPr="00292AA9" w:rsidRDefault="00292AA9" w:rsidP="00292A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 6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Безплатни минути месечно на 1 разговорен канал за обаждания към абонати във фиксираната мрежа на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Участник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 15 точки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Този показател се получава по следната формула: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Ц6= 15 x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-------------, където: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</w:r>
            <w:r w:rsidRPr="00292A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max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n- Брой предложени безплатни минути от участника, чието предложение се разглежда.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- Най-голям брой предложени безплатни минути измежду всички участници</w:t>
            </w:r>
            <w:r w:rsidRPr="00292A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Ако участникът не предложи безплатни минути, то той няма да получи  точки по този критерий, като за целите на пресмятането 0 се заменя с 1.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Максимален брой оценявани минути </w:t>
            </w: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44640 минути</w:t>
            </w: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15 т.</w:t>
            </w:r>
          </w:p>
        </w:tc>
      </w:tr>
      <w:tr w:rsidR="00292AA9" w:rsidRPr="00292AA9" w:rsidTr="00292AA9">
        <w:trPr>
          <w:trHeight w:val="992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AA9" w:rsidRPr="00292AA9" w:rsidRDefault="00292AA9" w:rsidP="00292A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Ц 7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 безплатни минути на 1 разговорен канал месечно за обаждания към абонати извън фиксираната мрежа на Участника към други фиксирани мрежи в страната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– 10 точки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AA9" w:rsidRPr="00292AA9" w:rsidRDefault="00292AA9" w:rsidP="00292A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Този показател се получава по следната формула: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  <w:t xml:space="preserve">        M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7= 10 x ---------, където: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ab/>
              <w:t xml:space="preserve">    M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max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- M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n- Брой предложени безплатни минути от участника, чието предложение се разглежда.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- M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- Най-голям брой предложени безплатни минути измежду всички участници.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Ако участникът не предложи безплатни минути, то той няма да получи  точки по този критерий, като за целите на пресмятането 0 се заменя с 1.</w:t>
            </w:r>
          </w:p>
          <w:p w:rsidR="00292AA9" w:rsidRPr="00292AA9" w:rsidRDefault="00292AA9" w:rsidP="00292A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Максимален брой оценявани минути </w:t>
            </w: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200</w:t>
            </w: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минути</w:t>
            </w:r>
            <w:r w:rsidRPr="00292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10 т.</w:t>
            </w:r>
          </w:p>
        </w:tc>
      </w:tr>
      <w:tr w:rsidR="00292AA9" w:rsidRPr="00292AA9" w:rsidTr="00292AA9">
        <w:trPr>
          <w:trHeight w:val="579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AA9" w:rsidRPr="00292AA9" w:rsidRDefault="00292AA9" w:rsidP="00292AA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Качествени показатели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2AA9" w:rsidRPr="00292AA9" w:rsidTr="00292AA9">
        <w:trPr>
          <w:trHeight w:val="992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AA9" w:rsidRPr="00292AA9" w:rsidRDefault="00292AA9" w:rsidP="00292A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Процент повреди на абонатната линия</w:t>
            </w:r>
            <w:r w:rsidRPr="00292AA9">
              <w:rPr>
                <w:rFonts w:ascii="Tahoma" w:eastAsia="Times New Roman" w:hAnsi="Tahoma" w:cs="Times New Roman"/>
                <w:b/>
                <w:sz w:val="24"/>
                <w:szCs w:val="20"/>
                <w:lang w:val="ru-RU"/>
              </w:rPr>
              <w:t xml:space="preserve">  -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за фиксираната услуга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(Параметър на качеството на обслужване за фиксираната услуга за 2016 г.)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– 15 т.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Съотношение между броя на повредите на абонатната линия и средния брой на абонатните линии в проценти 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Този показател се получава по следната формула: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</w:rPr>
            </w:pPr>
          </w:p>
          <w:p w:rsidR="00292AA9" w:rsidRPr="00292AA9" w:rsidRDefault="00292AA9" w:rsidP="00292AA9">
            <w:pPr>
              <w:spacing w:after="0" w:line="256" w:lineRule="auto"/>
              <w:ind w:left="1134" w:firstLine="306"/>
              <w:rPr>
                <w:rFonts w:ascii="Times New Roman" w:eastAsia="Times New Roman" w:hAnsi="Times New Roman" w:cs="Times New Roman"/>
                <w:bCs/>
                <w:i/>
                <w:spacing w:val="10"/>
                <w:sz w:val="24"/>
                <w:szCs w:val="20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val="en-US"/>
              </w:rPr>
              <w:lastRenderedPageBreak/>
              <w:t>К1/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min</w:t>
            </w:r>
          </w:p>
          <w:p w:rsidR="00292AA9" w:rsidRPr="00292AA9" w:rsidRDefault="00292AA9" w:rsidP="00292AA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pacing w:val="-10"/>
                <w:sz w:val="24"/>
                <w:szCs w:val="20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spacing w:val="10"/>
                <w:sz w:val="24"/>
                <w:szCs w:val="20"/>
                <w:lang w:val="en-US"/>
              </w:rPr>
              <w:t xml:space="preserve">K1= 15x ----------------, 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pacing w:val="-10"/>
                <w:sz w:val="24"/>
                <w:szCs w:val="20"/>
                <w:lang w:val="en-US"/>
              </w:rPr>
              <w:t>където:</w:t>
            </w:r>
          </w:p>
          <w:p w:rsidR="00292AA9" w:rsidRPr="00292AA9" w:rsidRDefault="00292AA9" w:rsidP="00292AA9">
            <w:pPr>
              <w:spacing w:after="0" w:line="256" w:lineRule="auto"/>
              <w:ind w:left="1276"/>
              <w:rPr>
                <w:rFonts w:ascii="Times New Roman" w:eastAsia="Times New Roman" w:hAnsi="Times New Roman" w:cs="Times New Roman"/>
                <w:bCs/>
                <w:i/>
                <w:iCs/>
                <w:spacing w:val="60"/>
                <w:sz w:val="24"/>
                <w:szCs w:val="20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val="en-US"/>
              </w:rPr>
              <w:t xml:space="preserve">   К1/n</w:t>
            </w:r>
          </w:p>
          <w:p w:rsidR="00292AA9" w:rsidRPr="00292AA9" w:rsidRDefault="00292AA9" w:rsidP="00292AA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val="en-US" w:eastAsia="hi-IN"/>
              </w:rPr>
            </w:pPr>
          </w:p>
          <w:p w:rsidR="00292AA9" w:rsidRPr="00292AA9" w:rsidRDefault="00292AA9" w:rsidP="00292AA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val="en-US"/>
              </w:rPr>
              <w:t>К1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/n – конкретният процент, деклариран от участник, чието предложение се разглежда</w:t>
            </w:r>
          </w:p>
          <w:p w:rsidR="00292AA9" w:rsidRPr="00292AA9" w:rsidRDefault="00292AA9" w:rsidP="00292A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val="en-US"/>
              </w:rPr>
              <w:t>К1/min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 xml:space="preserve"> – най-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ниския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процент, посочен от участник.</w:t>
            </w:r>
          </w:p>
          <w:p w:rsidR="00292AA9" w:rsidRPr="00292AA9" w:rsidRDefault="00292AA9" w:rsidP="00292AA9">
            <w:pPr>
              <w:spacing w:after="0" w:line="256" w:lineRule="auto"/>
              <w:rPr>
                <w:rFonts w:ascii="Tahoma" w:eastAsia="Times New Roman" w:hAnsi="Tahoma" w:cs="Times New Roman"/>
                <w:sz w:val="24"/>
                <w:szCs w:val="20"/>
                <w:lang w:val="en-US"/>
              </w:rPr>
            </w:pP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Съгласно предоставена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декларация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извлечение от Интернет страницата на участника и линк към нея с Параметрите на качеството на обслужване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 2016</w:t>
            </w:r>
            <w:r w:rsidRPr="00292A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съгласно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чл.38,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Приложение 5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292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„</w:t>
            </w:r>
            <w:r w:rsidRPr="00292A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Общи  изисквания при осъществяване на обществени електронни съобщения”</w:t>
            </w:r>
            <w:r w:rsidRPr="00292AA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изм. и доп. ДВ. Бр.4 от 14 Януари 2014г.,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 т.</w:t>
            </w:r>
          </w:p>
        </w:tc>
      </w:tr>
      <w:tr w:rsidR="00292AA9" w:rsidRPr="00292AA9" w:rsidTr="00292AA9">
        <w:trPr>
          <w:trHeight w:val="992"/>
        </w:trPr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AA9" w:rsidRPr="00292AA9" w:rsidRDefault="00292AA9" w:rsidP="00292A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К2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Време за отстраняване на повреди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часове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-за фиксираната услуга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(Параметър на качеството на обслужване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 фиксираната услуга за 2016</w:t>
            </w:r>
            <w:r w:rsidRPr="00292A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.). 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Времето, за което са отстранени най бързите 80% от  валидните повреди по абонатните линии в часове -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максимален брой точки – 10 т.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Този показател се получава по следната формула:</w:t>
            </w:r>
          </w:p>
          <w:p w:rsidR="00292AA9" w:rsidRPr="00292AA9" w:rsidRDefault="00292AA9" w:rsidP="00292AA9">
            <w:pPr>
              <w:spacing w:after="0" w:line="256" w:lineRule="auto"/>
              <w:ind w:left="11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292AA9" w:rsidRPr="00292AA9" w:rsidRDefault="00292AA9" w:rsidP="00292AA9">
            <w:pPr>
              <w:spacing w:after="0" w:line="256" w:lineRule="auto"/>
              <w:ind w:left="1134" w:firstLine="306"/>
              <w:rPr>
                <w:rFonts w:ascii="Times New Roman" w:eastAsia="Times New Roman" w:hAnsi="Times New Roman" w:cs="Times New Roman"/>
                <w:bCs/>
                <w:i/>
                <w:spacing w:val="1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К2/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min</w:t>
            </w:r>
          </w:p>
          <w:p w:rsidR="00292AA9" w:rsidRPr="00292AA9" w:rsidRDefault="00292AA9" w:rsidP="00292AA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pacing w:val="-1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spacing w:val="10"/>
                <w:sz w:val="24"/>
                <w:szCs w:val="24"/>
                <w:lang w:val="en-US"/>
              </w:rPr>
              <w:t xml:space="preserve">K2= 10x ----------------, </w:t>
            </w:r>
            <w:r w:rsidRPr="00292AA9">
              <w:rPr>
                <w:rFonts w:ascii="Times New Roman" w:eastAsia="Times New Roman" w:hAnsi="Times New Roman" w:cs="Times New Roman"/>
                <w:bCs/>
                <w:i/>
                <w:spacing w:val="-10"/>
                <w:sz w:val="24"/>
                <w:szCs w:val="24"/>
                <w:lang w:val="en-US"/>
              </w:rPr>
              <w:t>където:</w:t>
            </w:r>
          </w:p>
          <w:p w:rsidR="00292AA9" w:rsidRPr="00292AA9" w:rsidRDefault="00292AA9" w:rsidP="00292AA9">
            <w:pPr>
              <w:spacing w:after="0" w:line="256" w:lineRule="auto"/>
              <w:ind w:left="1276"/>
              <w:rPr>
                <w:rFonts w:ascii="Times New Roman" w:eastAsia="Times New Roman" w:hAnsi="Times New Roman" w:cs="Times New Roman"/>
                <w:bCs/>
                <w:i/>
                <w:iCs/>
                <w:spacing w:val="60"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  К2/n</w:t>
            </w:r>
          </w:p>
          <w:p w:rsidR="00292AA9" w:rsidRPr="00292AA9" w:rsidRDefault="00292AA9" w:rsidP="00292AA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hi-IN"/>
              </w:rPr>
            </w:pPr>
          </w:p>
          <w:p w:rsidR="00292AA9" w:rsidRPr="00292AA9" w:rsidRDefault="00292AA9" w:rsidP="00292AA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К2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/n – декларираната стойност, посочен от участник, чието предложение се разглежда.</w:t>
            </w:r>
          </w:p>
          <w:p w:rsidR="00292AA9" w:rsidRPr="00292AA9" w:rsidRDefault="00292AA9" w:rsidP="00292AA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К2/min</w:t>
            </w:r>
            <w:r w:rsidRPr="00292A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– най-ниската декларирана стойност, посочена от участник</w:t>
            </w: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</w:p>
          <w:p w:rsidR="00292AA9" w:rsidRPr="00292AA9" w:rsidRDefault="00292AA9" w:rsidP="00292AA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Съгласно предоставена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декларация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извлечение от Интернет страницата на участника  и линк към нея с Параметрите на качеството на обслужване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 2016 г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съгласно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чл.38,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Приложение 5</w:t>
            </w:r>
            <w:r w:rsidRPr="00292A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292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„</w:t>
            </w:r>
            <w:r w:rsidRPr="00292A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Общи  изисквания при осъществяване на обществени електронни съобщения”</w:t>
            </w:r>
            <w:r w:rsidRPr="00292AA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92AA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изм. и доп. ДВ. Бр.4 от 14 Януари 2014г.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 т.</w:t>
            </w:r>
          </w:p>
          <w:p w:rsidR="00292AA9" w:rsidRPr="00292AA9" w:rsidRDefault="00292AA9" w:rsidP="00292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92AA9" w:rsidRPr="00292AA9" w:rsidRDefault="00292AA9" w:rsidP="00292AA9">
      <w:pPr>
        <w:spacing w:after="0" w:line="240" w:lineRule="auto"/>
        <w:rPr>
          <w:rFonts w:ascii="Tahoma" w:eastAsia="Times New Roman" w:hAnsi="Tahoma" w:cs="Times New Roman"/>
          <w:sz w:val="24"/>
          <w:szCs w:val="20"/>
          <w:lang w:eastAsia="bg-BG"/>
        </w:rPr>
      </w:pPr>
    </w:p>
    <w:p w:rsidR="00292AA9" w:rsidRPr="00292AA9" w:rsidRDefault="00292AA9" w:rsidP="00292A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92AA9" w:rsidRPr="00292AA9" w:rsidRDefault="00292AA9" w:rsidP="00292A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2A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Всички изчисления ще бъдат направени до 4 знак, след десетичната запетая.</w:t>
      </w:r>
    </w:p>
    <w:p w:rsidR="00292AA9" w:rsidRPr="00292AA9" w:rsidRDefault="00292AA9" w:rsidP="00292AA9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292A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Всички предлагани от участниците цени следва да бъдат посочени без ДДС  с точност до втория знак след десетичната запетая (включително).</w:t>
      </w:r>
    </w:p>
    <w:p w:rsidR="00292AA9" w:rsidRPr="00292AA9" w:rsidRDefault="00292AA9" w:rsidP="00292AA9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292AA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Всички предлагани от участниците цени следва да са еднакви за всички часове на денонощието и дни от седмицата.</w:t>
      </w:r>
    </w:p>
    <w:p w:rsidR="00292AA9" w:rsidRPr="00292AA9" w:rsidRDefault="00292AA9" w:rsidP="00292AA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92A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 xml:space="preserve">Офертите се класират по сумарно полученият брой точки, от всички показатели за Крайната оценка  (К). Офертата, получила най-висока оценка К, се класира на първо място. </w:t>
      </w: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92AA9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Възложителят няма да разглежда предложения, които съдържат такси/комисионни, които са извън параметрите на методиката за оценка</w:t>
      </w:r>
      <w:r w:rsidRPr="00292AA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AA9" w:rsidRPr="00292AA9" w:rsidRDefault="00292AA9" w:rsidP="0029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30C4" w:rsidRDefault="008D30C4">
      <w:bookmarkStart w:id="0" w:name="_GoBack"/>
      <w:bookmarkEnd w:id="0"/>
    </w:p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82BCB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A9"/>
    <w:rsid w:val="00292AA9"/>
    <w:rsid w:val="008D30C4"/>
    <w:rsid w:val="00B74ABF"/>
    <w:rsid w:val="00ED238E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2018-03-21T12:37:00Z</dcterms:created>
  <dcterms:modified xsi:type="dcterms:W3CDTF">2018-03-21T12:38:00Z</dcterms:modified>
</cp:coreProperties>
</file>